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8"/>
      </w:tblGrid>
      <w:tr w:rsidR="003911BA" w14:paraId="26A6B261" w14:textId="77777777" w:rsidTr="00C2781D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79A4142B" w14:textId="396D49E1" w:rsidR="003911BA" w:rsidRDefault="003911BA" w:rsidP="00D913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911BA" w14:paraId="39BEEF71" w14:textId="77777777" w:rsidTr="00C2781D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6415F759" w14:textId="30B81ED2" w:rsidR="003911BA" w:rsidRDefault="003911BA" w:rsidP="00D913CA">
            <w:pPr>
              <w:spacing w:after="0" w:line="240" w:lineRule="auto"/>
              <w:ind w:left="142"/>
              <w:jc w:val="center"/>
              <w:rPr>
                <w:sz w:val="18"/>
                <w:szCs w:val="18"/>
              </w:rPr>
            </w:pPr>
          </w:p>
        </w:tc>
      </w:tr>
      <w:tr w:rsidR="003911BA" w14:paraId="7FDC422F" w14:textId="77777777" w:rsidTr="00C2781D">
        <w:trPr>
          <w:trHeight w:val="476"/>
        </w:trPr>
        <w:tc>
          <w:tcPr>
            <w:tcW w:w="10221" w:type="dxa"/>
            <w:vMerge w:val="restart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6CF4A148" w14:textId="22832F37" w:rsidR="003911BA" w:rsidRDefault="003911BA" w:rsidP="00D913C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911BA" w14:paraId="2B26B578" w14:textId="77777777" w:rsidTr="00C2781D">
        <w:trPr>
          <w:trHeight w:hRule="exact" w:val="277"/>
        </w:trPr>
        <w:tc>
          <w:tcPr>
            <w:tcW w:w="0" w:type="auto"/>
            <w:vMerge/>
            <w:vAlign w:val="center"/>
          </w:tcPr>
          <w:p w14:paraId="3FE40F2B" w14:textId="77777777" w:rsidR="003911BA" w:rsidRDefault="003911BA" w:rsidP="00D913C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3911BA" w14:paraId="08E592A5" w14:textId="77777777" w:rsidTr="00C2781D">
        <w:trPr>
          <w:trHeight w:hRule="exact" w:val="277"/>
        </w:trPr>
        <w:tc>
          <w:tcPr>
            <w:tcW w:w="0" w:type="auto"/>
            <w:vMerge/>
            <w:vAlign w:val="center"/>
          </w:tcPr>
          <w:p w14:paraId="070C9610" w14:textId="77777777" w:rsidR="003911BA" w:rsidRDefault="003911BA" w:rsidP="00D913CA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02221C26" w14:textId="706F14DE" w:rsidR="00D81D6E" w:rsidRPr="00D81D6E" w:rsidRDefault="00D81D6E" w:rsidP="00D81D6E">
      <w:pPr>
        <w:widowControl w:val="0"/>
        <w:spacing w:after="0" w:line="276" w:lineRule="auto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19E9061" w14:textId="77777777" w:rsidR="00D81D6E" w:rsidRPr="00D81D6E" w:rsidRDefault="00D81D6E" w:rsidP="00D81D6E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B15CA61" w14:textId="77777777" w:rsidR="00D81D6E" w:rsidRPr="00D81D6E" w:rsidRDefault="00D81D6E" w:rsidP="00D81D6E">
      <w:pPr>
        <w:spacing w:after="5" w:line="266" w:lineRule="auto"/>
        <w:ind w:left="4859" w:right="-20" w:hanging="10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Приложение </w:t>
      </w:r>
    </w:p>
    <w:p w14:paraId="3E01E6CC" w14:textId="77777777" w:rsidR="00D81D6E" w:rsidRPr="00D81D6E" w:rsidRDefault="00D81D6E" w:rsidP="00D81D6E">
      <w:pPr>
        <w:spacing w:after="5" w:line="266" w:lineRule="auto"/>
        <w:ind w:left="10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к рабочей программе дисциплины </w:t>
      </w:r>
    </w:p>
    <w:p w14:paraId="69FFE7D0" w14:textId="77777777" w:rsidR="00D81D6E" w:rsidRPr="00D81D6E" w:rsidRDefault="00D81D6E" w:rsidP="00D81D6E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96D1040" w14:textId="77777777" w:rsidR="00D81D6E" w:rsidRPr="00D81D6E" w:rsidRDefault="00D81D6E" w:rsidP="00D81D6E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8151A21" w14:textId="77777777" w:rsidR="00D81D6E" w:rsidRPr="00D81D6E" w:rsidRDefault="00D81D6E" w:rsidP="00D81D6E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982447" w14:textId="77777777" w:rsidR="00D81D6E" w:rsidRPr="00D81D6E" w:rsidRDefault="00D81D6E" w:rsidP="00D81D6E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3B48BC9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ОЦЕНОЧНЫЕ МАТЕРИАЛЫ ДЛЯ ПРОМЕЖУТОЧНОЙ АТТЕСТАЦИИ</w:t>
      </w:r>
    </w:p>
    <w:p w14:paraId="20638F9D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ПО ДИСЦИПЛИНЕ (МОДУЛЮ) </w:t>
      </w:r>
    </w:p>
    <w:p w14:paraId="26893B99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</w:p>
    <w:p w14:paraId="79C033F2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40"/>
          <w:szCs w:val="40"/>
          <w:u w:val="single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b/>
          <w:kern w:val="0"/>
          <w:sz w:val="40"/>
          <w:szCs w:val="40"/>
          <w:u w:val="single"/>
          <w:lang w:eastAsia="ru-RU"/>
          <w14:ligatures w14:val="none"/>
        </w:rPr>
        <w:t xml:space="preserve">Основы российской государственности  </w:t>
      </w:r>
    </w:p>
    <w:p w14:paraId="5D95C32C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(наименование дисциплины(модуля)</w:t>
      </w:r>
    </w:p>
    <w:p w14:paraId="556D5D5A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5FA334E3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1330D796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Направление подготовки / специальность</w:t>
      </w:r>
    </w:p>
    <w:p w14:paraId="53CB5747" w14:textId="5071221B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23.05.05 Система обеспечения движения поездов</w:t>
      </w:r>
    </w:p>
    <w:p w14:paraId="3AE02B11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>(код и наименование)</w:t>
      </w:r>
    </w:p>
    <w:p w14:paraId="44E0F0B6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</w:p>
    <w:p w14:paraId="047F3F2D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iCs/>
          <w:kern w:val="0"/>
          <w:sz w:val="28"/>
          <w:szCs w:val="28"/>
          <w:lang w:eastAsia="ru-RU"/>
          <w14:ligatures w14:val="none"/>
        </w:rPr>
        <w:t>Направленность (профиль)/специализация</w:t>
      </w:r>
    </w:p>
    <w:p w14:paraId="20A758A6" w14:textId="7E81F5EB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Автоматика и телемеханика на железнодорожном транспорте</w:t>
      </w:r>
    </w:p>
    <w:p w14:paraId="4F008DBA" w14:textId="77777777" w:rsidR="00D81D6E" w:rsidRPr="00D81D6E" w:rsidRDefault="00D81D6E" w:rsidP="00D81D6E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>(наименование)</w:t>
      </w:r>
    </w:p>
    <w:p w14:paraId="634A05F7" w14:textId="77777777" w:rsidR="00D81D6E" w:rsidRPr="00D81D6E" w:rsidRDefault="00D81D6E" w:rsidP="00D81D6E">
      <w:pPr>
        <w:spacing w:after="200" w:line="276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29D3B610" w14:textId="77777777" w:rsidR="00D81D6E" w:rsidRPr="00D81D6E" w:rsidRDefault="00D81D6E" w:rsidP="00D81D6E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Содержание</w:t>
      </w:r>
    </w:p>
    <w:p w14:paraId="39FC5BC7" w14:textId="77777777" w:rsidR="00D81D6E" w:rsidRPr="00D81D6E" w:rsidRDefault="00D81D6E" w:rsidP="00D81D6E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Пояснительная записка. </w:t>
      </w:r>
    </w:p>
    <w:p w14:paraId="2159C493" w14:textId="77777777" w:rsidR="00D81D6E" w:rsidRPr="00D81D6E" w:rsidRDefault="00D81D6E" w:rsidP="00D81D6E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D81D6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характеризующих уровень сформированности компетенций.</w:t>
      </w:r>
    </w:p>
    <w:p w14:paraId="0BD708BB" w14:textId="77777777" w:rsidR="00D81D6E" w:rsidRPr="00D81D6E" w:rsidRDefault="00D81D6E" w:rsidP="00D81D6E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5376B2CB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BB5ECD1" w14:textId="77777777" w:rsidR="00D81D6E" w:rsidRPr="00D81D6E" w:rsidRDefault="00D81D6E" w:rsidP="00D81D6E">
      <w:pPr>
        <w:spacing w:after="200" w:line="276" w:lineRule="auto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D4AC3F3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84C19B2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A828207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BC32182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7E93F55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A2F882E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C88208E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D55CB3E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F62D37B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D57D3E0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D680913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B30E96E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E77FE65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C6755F0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358AB95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BBB5356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C78ECC6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6203C4E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DB61DAE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E9D6F87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8CC8DA6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A62D9AB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D455015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71E2319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A355E62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C72A972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5DB5E11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BB4A258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BC4E096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AE8B36E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C38741B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CCAEDED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601666D3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673A2AA" w14:textId="77777777" w:rsidR="00D81D6E" w:rsidRPr="00D81D6E" w:rsidRDefault="00D81D6E" w:rsidP="00D81D6E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lastRenderedPageBreak/>
        <w:t xml:space="preserve">  1</w:t>
      </w:r>
      <w:r w:rsidRPr="00D81D6E">
        <w:rPr>
          <w:rFonts w:ascii="Times New Roman" w:eastAsiaTheme="minorEastAsia" w:hAnsi="Times New Roman" w:cs="Times New Roman"/>
          <w:b/>
          <w:color w:val="000000" w:themeColor="text1"/>
          <w:kern w:val="0"/>
          <w:sz w:val="24"/>
          <w:szCs w:val="24"/>
          <w:lang w:eastAsia="ru-RU"/>
          <w14:ligatures w14:val="none"/>
        </w:rPr>
        <w:t>. Пояснительная записка</w:t>
      </w:r>
    </w:p>
    <w:p w14:paraId="2D3430D2" w14:textId="77777777" w:rsidR="00D81D6E" w:rsidRPr="00D81D6E" w:rsidRDefault="00D81D6E" w:rsidP="00D81D6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D81D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программы, а также установление уровня сформированности компетенции.</w:t>
      </w:r>
    </w:p>
    <w:p w14:paraId="4641B2B1" w14:textId="2D5D12C0" w:rsidR="00D81D6E" w:rsidRPr="00D81D6E" w:rsidRDefault="00D81D6E" w:rsidP="00D81D6E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hAnsi="Times New Roman" w:cs="Times New Roman"/>
          <w:kern w:val="0"/>
          <w14:ligatures w14:val="none"/>
        </w:rPr>
        <w:t>Форма промежуточной аттестации: зачет в 1 семестре</w:t>
      </w:r>
      <w:r w:rsidR="00B85081">
        <w:rPr>
          <w:rFonts w:ascii="Times New Roman" w:hAnsi="Times New Roman" w:cs="Times New Roman"/>
          <w:kern w:val="0"/>
          <w14:ligatures w14:val="none"/>
        </w:rPr>
        <w:t>/ЗФО</w:t>
      </w:r>
      <w:bookmarkStart w:id="0" w:name="_GoBack"/>
      <w:bookmarkEnd w:id="0"/>
      <w:r w:rsidRPr="00D81D6E">
        <w:rPr>
          <w:rFonts w:ascii="Times New Roman" w:hAnsi="Times New Roman" w:cs="Times New Roman"/>
          <w:kern w:val="0"/>
          <w14:ligatures w14:val="none"/>
        </w:rPr>
        <w:t xml:space="preserve"> 1 курс</w:t>
      </w:r>
    </w:p>
    <w:p w14:paraId="6171184D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ABE204F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>Перечень компетенций, формируемых в процессе освоения дисциплины</w:t>
      </w:r>
    </w:p>
    <w:p w14:paraId="7AEA4479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0"/>
        <w:gridCol w:w="4954"/>
      </w:tblGrid>
      <w:tr w:rsidR="00D81D6E" w:rsidRPr="00D81D6E" w14:paraId="126F0D86" w14:textId="77777777" w:rsidTr="002856E8">
        <w:trPr>
          <w:trHeight w:val="493"/>
        </w:trPr>
        <w:tc>
          <w:tcPr>
            <w:tcW w:w="5273" w:type="dxa"/>
          </w:tcPr>
          <w:p w14:paraId="0851C4A1" w14:textId="77777777" w:rsidR="00D81D6E" w:rsidRPr="00D81D6E" w:rsidRDefault="00D81D6E" w:rsidP="00D81D6E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81D6E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 наименование компетенции</w:t>
            </w:r>
          </w:p>
        </w:tc>
        <w:tc>
          <w:tcPr>
            <w:tcW w:w="5098" w:type="dxa"/>
          </w:tcPr>
          <w:p w14:paraId="43F112E7" w14:textId="77777777" w:rsidR="00D81D6E" w:rsidRPr="00D81D6E" w:rsidRDefault="00D81D6E" w:rsidP="00D81D6E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81D6E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индикатора достижения компетенции</w:t>
            </w:r>
          </w:p>
        </w:tc>
      </w:tr>
      <w:tr w:rsidR="00D81D6E" w:rsidRPr="00D81D6E" w14:paraId="308DE117" w14:textId="77777777" w:rsidTr="002856E8">
        <w:trPr>
          <w:trHeight w:val="1802"/>
        </w:trPr>
        <w:tc>
          <w:tcPr>
            <w:tcW w:w="5273" w:type="dxa"/>
          </w:tcPr>
          <w:p w14:paraId="49668CD8" w14:textId="144C3240" w:rsidR="00D81D6E" w:rsidRPr="00D81D6E" w:rsidRDefault="00640327" w:rsidP="00D81D6E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color w:val="201F35"/>
                <w:kern w:val="0"/>
                <w:sz w:val="24"/>
                <w:szCs w:val="24"/>
                <w:shd w:val="clear" w:color="auto" w:fill="F9F9FC"/>
                <w14:ligatures w14:val="none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5098" w:type="dxa"/>
          </w:tcPr>
          <w:p w14:paraId="7E361906" w14:textId="77777777" w:rsidR="00D81D6E" w:rsidRPr="00D81D6E" w:rsidRDefault="00D81D6E" w:rsidP="00D81D6E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81D6E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УК-5.4: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  <w:p w14:paraId="7C6B0438" w14:textId="77777777" w:rsidR="00D81D6E" w:rsidRPr="00D81D6E" w:rsidRDefault="00D81D6E" w:rsidP="00D81D6E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4E00F5DD" w14:textId="77777777" w:rsidR="00D81D6E" w:rsidRPr="00D81D6E" w:rsidRDefault="00D81D6E" w:rsidP="00D81D6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5E4F634" w14:textId="77777777" w:rsidR="00D81D6E" w:rsidRPr="00D81D6E" w:rsidRDefault="00D81D6E" w:rsidP="00D81D6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Результаты обучения по дисциплине, соотнесенные с планируемыми</w:t>
      </w:r>
    </w:p>
    <w:p w14:paraId="0BC5F758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результатами освоения образовательной программы</w:t>
      </w:r>
    </w:p>
    <w:p w14:paraId="44AEA543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949"/>
        <w:gridCol w:w="2535"/>
        <w:gridCol w:w="4908"/>
        <w:gridCol w:w="1672"/>
      </w:tblGrid>
      <w:tr w:rsidR="00D81D6E" w:rsidRPr="00D81D6E" w14:paraId="0710165A" w14:textId="77777777" w:rsidTr="002856E8">
        <w:trPr>
          <w:trHeight w:val="569"/>
        </w:trPr>
        <w:tc>
          <w:tcPr>
            <w:tcW w:w="3484" w:type="dxa"/>
            <w:gridSpan w:val="2"/>
          </w:tcPr>
          <w:p w14:paraId="7B06E150" w14:textId="77777777" w:rsidR="00D81D6E" w:rsidRPr="00D81D6E" w:rsidRDefault="00D81D6E" w:rsidP="00D81D6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14:paraId="51FEC26E" w14:textId="77777777" w:rsidR="00D81D6E" w:rsidRPr="00D81D6E" w:rsidRDefault="00D81D6E" w:rsidP="00D81D6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14:paraId="3575E648" w14:textId="77777777" w:rsidR="00D81D6E" w:rsidRPr="00D81D6E" w:rsidRDefault="00D81D6E" w:rsidP="00D81D6E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D81D6E" w:rsidRPr="00D81D6E" w14:paraId="1299CEB4" w14:textId="77777777" w:rsidTr="002856E8">
        <w:trPr>
          <w:trHeight w:val="540"/>
        </w:trPr>
        <w:tc>
          <w:tcPr>
            <w:tcW w:w="949" w:type="dxa"/>
            <w:vMerge w:val="restart"/>
          </w:tcPr>
          <w:p w14:paraId="0F362508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УК-5.4</w:t>
            </w:r>
          </w:p>
        </w:tc>
        <w:tc>
          <w:tcPr>
            <w:tcW w:w="2535" w:type="dxa"/>
            <w:vMerge w:val="restart"/>
          </w:tcPr>
          <w:p w14:paraId="2B376F70" w14:textId="77777777" w:rsidR="00D81D6E" w:rsidRPr="00D81D6E" w:rsidRDefault="00D81D6E" w:rsidP="00D81D6E">
            <w:pPr>
              <w:autoSpaceDE w:val="0"/>
              <w:autoSpaceDN w:val="0"/>
              <w:adjustRightInd w:val="0"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4908" w:type="dxa"/>
          </w:tcPr>
          <w:p w14:paraId="08BAD2C3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D81D6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перспективе; основные ценностные принципы российской цивилизации (такие как единство многообразия, сила и ответственность, согласие и сотрудничество, любовь и доверие, созидание и развитие) и перспективные ценностные ориентиры российского цивилизационного развития.</w:t>
            </w:r>
          </w:p>
        </w:tc>
        <w:tc>
          <w:tcPr>
            <w:tcW w:w="1672" w:type="dxa"/>
          </w:tcPr>
          <w:p w14:paraId="023449BA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Задания (1-3)</w:t>
            </w:r>
          </w:p>
          <w:p w14:paraId="2AFD119B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Вопросы (4-10)</w:t>
            </w:r>
          </w:p>
          <w:p w14:paraId="49992128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1D6E" w:rsidRPr="00D81D6E" w14:paraId="087CFF49" w14:textId="77777777" w:rsidTr="002856E8">
        <w:tc>
          <w:tcPr>
            <w:tcW w:w="949" w:type="dxa"/>
            <w:vMerge/>
          </w:tcPr>
          <w:p w14:paraId="319B9AB2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398A6732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0DA5BC6A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умеет: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 проявлять в своём социальном и профессиональном взаимодействии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мира;  </w:t>
            </w:r>
          </w:p>
        </w:tc>
        <w:tc>
          <w:tcPr>
            <w:tcW w:w="1672" w:type="dxa"/>
          </w:tcPr>
          <w:p w14:paraId="2A39DA6B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11-15)</w:t>
            </w:r>
          </w:p>
        </w:tc>
      </w:tr>
      <w:tr w:rsidR="00D81D6E" w:rsidRPr="00D81D6E" w14:paraId="7BD30A40" w14:textId="77777777" w:rsidTr="002856E8">
        <w:trPr>
          <w:trHeight w:val="847"/>
        </w:trPr>
        <w:tc>
          <w:tcPr>
            <w:tcW w:w="949" w:type="dxa"/>
            <w:vMerge/>
          </w:tcPr>
          <w:p w14:paraId="3E5A40C7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2773E10B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238D392A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владеет:</w:t>
            </w:r>
            <w:r w:rsidRPr="00D81D6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навыками осознанного выбора ценностных ориентиров и гражданской позиции и применение критического мышления в социальном и профессиональном взаимодействии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1672" w:type="dxa"/>
          </w:tcPr>
          <w:p w14:paraId="7BD6D5BF" w14:textId="77777777" w:rsidR="00D81D6E" w:rsidRPr="00D81D6E" w:rsidRDefault="00D81D6E" w:rsidP="00D81D6E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Задание  (</w:t>
            </w:r>
            <w:proofErr w:type="gramEnd"/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16-20)</w:t>
            </w:r>
          </w:p>
        </w:tc>
      </w:tr>
    </w:tbl>
    <w:p w14:paraId="6A3D41D8" w14:textId="77777777" w:rsidR="00D81D6E" w:rsidRPr="00D81D6E" w:rsidRDefault="00D81D6E" w:rsidP="00D81D6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4B13DA67" w14:textId="77777777" w:rsidR="00D81D6E" w:rsidRPr="00D81D6E" w:rsidRDefault="00D81D6E" w:rsidP="00D81D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Промежуточная аттестация (зачет) проводится в одной из следующих форм: </w:t>
      </w:r>
    </w:p>
    <w:p w14:paraId="53AE8093" w14:textId="77777777" w:rsidR="00D81D6E" w:rsidRPr="00D81D6E" w:rsidRDefault="00D81D6E" w:rsidP="00D81D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1) собеседование по вопросам к зачету.</w:t>
      </w:r>
    </w:p>
    <w:p w14:paraId="68877B77" w14:textId="1B127F0E" w:rsidR="00D81D6E" w:rsidRPr="00D81D6E" w:rsidRDefault="00D81D6E" w:rsidP="00D81D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lastRenderedPageBreak/>
        <w:t xml:space="preserve">2) выполнение заданий в ЭИОС </w:t>
      </w:r>
      <w:r w:rsidR="00E828B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Университета</w:t>
      </w:r>
      <w:r w:rsidRPr="00D81D6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.</w:t>
      </w:r>
    </w:p>
    <w:p w14:paraId="30986BEF" w14:textId="77777777" w:rsidR="00D81D6E" w:rsidRPr="00D81D6E" w:rsidRDefault="00D81D6E" w:rsidP="00D81D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</w:t>
      </w:r>
    </w:p>
    <w:p w14:paraId="62717249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highlight w:val="yellow"/>
          <w14:ligatures w14:val="none"/>
        </w:rPr>
      </w:pPr>
      <w:r w:rsidRPr="00D81D6E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2.</w:t>
      </w:r>
      <w:r w:rsidRPr="00D81D6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Типовые</w:t>
      </w:r>
      <w:r w:rsidRPr="00D81D6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vertAlign w:val="superscript"/>
          <w14:ligatures w14:val="none"/>
        </w:rPr>
        <w:footnoteReference w:id="1"/>
      </w:r>
      <w:r w:rsidRPr="00D81D6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53A38C8" w14:textId="77777777" w:rsidR="00D81D6E" w:rsidRPr="00D81D6E" w:rsidRDefault="00D81D6E" w:rsidP="00D81D6E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highlight w:val="yellow"/>
          <w:lang w:eastAsia="ru-RU"/>
          <w14:ligatures w14:val="none"/>
        </w:rPr>
      </w:pPr>
    </w:p>
    <w:p w14:paraId="15A11777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2.1 Типовые вопросы (тестовые задания) для </w:t>
      </w:r>
      <w:r w:rsidRPr="00D81D6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оценки </w:t>
      </w:r>
      <w:proofErr w:type="spellStart"/>
      <w:r w:rsidRPr="00D81D6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>знаниевого</w:t>
      </w:r>
      <w:proofErr w:type="spellEnd"/>
      <w:r w:rsidRPr="00D81D6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14:ligatures w14:val="none"/>
        </w:rPr>
        <w:t xml:space="preserve"> </w:t>
      </w:r>
      <w:r w:rsidRPr="00D81D6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образовательного результата</w:t>
      </w: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3"/>
        <w:gridCol w:w="6633"/>
      </w:tblGrid>
      <w:tr w:rsidR="00D81D6E" w:rsidRPr="00D81D6E" w14:paraId="607BB494" w14:textId="77777777" w:rsidTr="002856E8">
        <w:tc>
          <w:tcPr>
            <w:tcW w:w="3823" w:type="dxa"/>
          </w:tcPr>
          <w:p w14:paraId="600DFCA8" w14:textId="77777777" w:rsidR="00D81D6E" w:rsidRPr="00D81D6E" w:rsidRDefault="00D81D6E" w:rsidP="00D81D6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633" w:type="dxa"/>
          </w:tcPr>
          <w:p w14:paraId="13A29D5D" w14:textId="77777777" w:rsidR="00D81D6E" w:rsidRPr="00D81D6E" w:rsidRDefault="00D81D6E" w:rsidP="00D81D6E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81D6E" w:rsidRPr="00D81D6E" w14:paraId="7938485A" w14:textId="77777777" w:rsidTr="002856E8">
        <w:trPr>
          <w:trHeight w:val="1099"/>
        </w:trPr>
        <w:tc>
          <w:tcPr>
            <w:tcW w:w="3823" w:type="dxa"/>
          </w:tcPr>
          <w:p w14:paraId="04CB69A9" w14:textId="77777777" w:rsidR="00D81D6E" w:rsidRPr="00D81D6E" w:rsidRDefault="00D81D6E" w:rsidP="00D81D6E">
            <w:pPr>
              <w:spacing w:after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sz w:val="20"/>
                <w:szCs w:val="20"/>
              </w:rPr>
              <w:t>УК-5.4.</w:t>
            </w:r>
            <w:r w:rsidRPr="00D81D6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6633" w:type="dxa"/>
          </w:tcPr>
          <w:p w14:paraId="0AA12E59" w14:textId="77777777" w:rsidR="00D81D6E" w:rsidRPr="00D81D6E" w:rsidRDefault="00D81D6E" w:rsidP="00D81D6E">
            <w:pPr>
              <w:spacing w:after="200"/>
              <w:contextualSpacing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D81D6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Pr="00D81D6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перспективе; основные ценностные принципы российской цивилизации (такие как единство многообразия, сила и ответственность, согласие и сотрудничество, любовь и доверие, созидание и развитие) и перспективные ценностные ориентиры российского цивилизационного развития.</w:t>
            </w:r>
          </w:p>
          <w:p w14:paraId="647BB76A" w14:textId="77777777" w:rsidR="00D81D6E" w:rsidRPr="00D81D6E" w:rsidRDefault="00D81D6E" w:rsidP="00D81D6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81D6E" w:rsidRPr="00D81D6E" w14:paraId="0EDF277E" w14:textId="77777777" w:rsidTr="002856E8">
        <w:trPr>
          <w:trHeight w:val="2542"/>
        </w:trPr>
        <w:tc>
          <w:tcPr>
            <w:tcW w:w="10456" w:type="dxa"/>
            <w:gridSpan w:val="2"/>
          </w:tcPr>
          <w:p w14:paraId="7F3CA5A5" w14:textId="77777777" w:rsidR="00D81D6E" w:rsidRPr="00D81D6E" w:rsidRDefault="00D81D6E" w:rsidP="00D81D6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54AB9C02" w14:textId="77777777" w:rsidR="00D81D6E" w:rsidRPr="00D81D6E" w:rsidRDefault="00D81D6E" w:rsidP="00D81D6E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1. Презентация: «Символика России» (флаг, герб, гимн).</w:t>
            </w:r>
          </w:p>
          <w:p w14:paraId="568CD650" w14:textId="77777777" w:rsidR="00D81D6E" w:rsidRPr="00D81D6E" w:rsidRDefault="00D81D6E" w:rsidP="00D81D6E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2. Презентация на тему: «Край мой родной – Самарская область» (или другой регион, в зависимости от места проживания студента)</w:t>
            </w:r>
          </w:p>
          <w:p w14:paraId="74068FE1" w14:textId="77777777" w:rsidR="00D81D6E" w:rsidRPr="00D81D6E" w:rsidRDefault="00D81D6E" w:rsidP="00D81D6E">
            <w:pPr>
              <w:spacing w:after="2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3. Презентация: «Достижения российской культуры»</w:t>
            </w:r>
          </w:p>
          <w:p w14:paraId="3ACA9C41" w14:textId="77777777" w:rsidR="00D81D6E" w:rsidRPr="00D81D6E" w:rsidRDefault="00D81D6E" w:rsidP="00D81D6E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D81D6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>Примеры вопросов</w:t>
            </w:r>
          </w:p>
          <w:p w14:paraId="09D94AA6" w14:textId="77777777" w:rsidR="00D81D6E" w:rsidRPr="00D81D6E" w:rsidRDefault="00D81D6E" w:rsidP="00D81D6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4. Действующая Конституция Российской Федерации была принята...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D81D6E" w:rsidRPr="00D81D6E" w14:paraId="09584069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117E65" w14:textId="77777777" w:rsidR="00D81D6E" w:rsidRPr="00D81D6E" w:rsidRDefault="00D81D6E" w:rsidP="00B85081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…в 2020 году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2ADC74" w14:textId="77777777" w:rsidR="00D81D6E" w:rsidRPr="00D81D6E" w:rsidRDefault="00D81D6E" w:rsidP="00B85081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…в 1993 году</w:t>
                  </w:r>
                </w:p>
              </w:tc>
            </w:tr>
            <w:tr w:rsidR="00D81D6E" w:rsidRPr="00D81D6E" w14:paraId="4F313D9B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ABAFB3" w14:textId="77777777" w:rsidR="00D81D6E" w:rsidRPr="00D81D6E" w:rsidRDefault="00D81D6E" w:rsidP="00B85081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в 2000 году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80184D" w14:textId="77777777" w:rsidR="00D81D6E" w:rsidRPr="00D81D6E" w:rsidRDefault="00D81D6E" w:rsidP="00B85081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…в 1995 году</w:t>
                  </w:r>
                </w:p>
              </w:tc>
            </w:tr>
          </w:tbl>
          <w:p w14:paraId="2F1531E9" w14:textId="77777777" w:rsidR="00D81D6E" w:rsidRPr="00D81D6E" w:rsidRDefault="00D81D6E" w:rsidP="00D81D6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87FE0" w14:textId="77777777" w:rsidR="00D81D6E" w:rsidRPr="00D81D6E" w:rsidRDefault="00D81D6E" w:rsidP="00D81D6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5. Этап «цветущей сложности» в цивилизационном развитии выделял…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D81D6E" w:rsidRPr="00D81D6E" w14:paraId="01C75360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BE921C" w14:textId="77777777" w:rsidR="00D81D6E" w:rsidRPr="00D81D6E" w:rsidRDefault="00D81D6E" w:rsidP="00B85081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…Константин Леонтьев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F81EEE" w14:textId="77777777" w:rsidR="00D81D6E" w:rsidRPr="00D81D6E" w:rsidRDefault="00D81D6E" w:rsidP="00B85081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…Уильям </w:t>
                  </w:r>
                  <w:proofErr w:type="spellStart"/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Макнил</w:t>
                  </w:r>
                  <w:proofErr w:type="spellEnd"/>
                </w:p>
              </w:tc>
            </w:tr>
            <w:tr w:rsidR="00D81D6E" w:rsidRPr="00D81D6E" w14:paraId="725DB00F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D64538" w14:textId="77777777" w:rsidR="00D81D6E" w:rsidRPr="00D81D6E" w:rsidRDefault="00D81D6E" w:rsidP="00B85081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Арнольд Тойнби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2A49CA" w14:textId="77777777" w:rsidR="00D81D6E" w:rsidRPr="00D81D6E" w:rsidRDefault="00D81D6E" w:rsidP="00B85081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Г) …Вадим </w:t>
                  </w:r>
                  <w:proofErr w:type="spellStart"/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Цымбурский</w:t>
                  </w:r>
                  <w:proofErr w:type="spellEnd"/>
                </w:p>
              </w:tc>
            </w:tr>
          </w:tbl>
          <w:p w14:paraId="0F381C06" w14:textId="77777777" w:rsidR="00D81D6E" w:rsidRPr="00D81D6E" w:rsidRDefault="00D81D6E" w:rsidP="00D81D6E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7CD4C" w14:textId="77777777" w:rsidR="00D81D6E" w:rsidRPr="00D81D6E" w:rsidRDefault="00D81D6E" w:rsidP="00D81D6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6. Какой (какие) из этих органов государственной власти РФ не входит (не входят) ни в одну из её ветвей?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D81D6E" w:rsidRPr="00D81D6E" w14:paraId="536F4C90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ABC283" w14:textId="77777777" w:rsidR="00D81D6E" w:rsidRPr="00D81D6E" w:rsidRDefault="00D81D6E" w:rsidP="00B85081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Счетная Палата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51F6A1" w14:textId="77777777" w:rsidR="00D81D6E" w:rsidRPr="00D81D6E" w:rsidRDefault="00D81D6E" w:rsidP="00B85081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Совет Федерации</w:t>
                  </w:r>
                </w:p>
              </w:tc>
            </w:tr>
            <w:tr w:rsidR="00D81D6E" w:rsidRPr="00D81D6E" w14:paraId="2BCA6568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D9147D" w14:textId="77777777" w:rsidR="00D81D6E" w:rsidRPr="00D81D6E" w:rsidRDefault="00D81D6E" w:rsidP="00B85081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Федеральное агентство по делам молодёжи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F3F9FD" w14:textId="77777777" w:rsidR="00D81D6E" w:rsidRPr="00D81D6E" w:rsidRDefault="00D81D6E" w:rsidP="00B85081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Президент</w:t>
                  </w:r>
                </w:p>
              </w:tc>
            </w:tr>
          </w:tbl>
          <w:p w14:paraId="0EA1226C" w14:textId="77777777" w:rsidR="00D81D6E" w:rsidRPr="00D81D6E" w:rsidRDefault="00D81D6E" w:rsidP="00D81D6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B24254" w14:textId="77777777" w:rsidR="00D81D6E" w:rsidRPr="00D81D6E" w:rsidRDefault="00D81D6E" w:rsidP="00D81D6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 xml:space="preserve">7. «Система мероприятий и инструментов государственной политики, обеспечивающих в рамках реализации ключевых государственных функций достижение приоритетов и целей государственной политики в сфере социально-экономического развития и безопасности» </w:t>
            </w:r>
            <w:proofErr w:type="gramStart"/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- это</w:t>
            </w:r>
            <w:proofErr w:type="gramEnd"/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tbl>
            <w:tblPr>
              <w:tblStyle w:val="a7"/>
              <w:tblW w:w="0" w:type="auto"/>
              <w:tblInd w:w="562" w:type="dxa"/>
              <w:tblLook w:val="04A0" w:firstRow="1" w:lastRow="0" w:firstColumn="1" w:lastColumn="0" w:noHBand="0" w:noVBand="1"/>
            </w:tblPr>
            <w:tblGrid>
              <w:gridCol w:w="4535"/>
              <w:gridCol w:w="5098"/>
            </w:tblGrid>
            <w:tr w:rsidR="00D81D6E" w:rsidRPr="00D81D6E" w14:paraId="50741A5D" w14:textId="77777777" w:rsidTr="002856E8"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A77A18" w14:textId="77777777" w:rsidR="00D81D6E" w:rsidRPr="00D81D6E" w:rsidRDefault="00D81D6E" w:rsidP="00B85081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…закон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039B93" w14:textId="77777777" w:rsidR="00D81D6E" w:rsidRPr="00D81D6E" w:rsidRDefault="00D81D6E" w:rsidP="00B85081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…государственная программа</w:t>
                  </w:r>
                </w:p>
              </w:tc>
            </w:tr>
            <w:tr w:rsidR="00D81D6E" w:rsidRPr="00D81D6E" w14:paraId="1631219B" w14:textId="77777777" w:rsidTr="002856E8">
              <w:trPr>
                <w:trHeight w:val="540"/>
              </w:trPr>
              <w:tc>
                <w:tcPr>
                  <w:tcW w:w="4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2431F6" w14:textId="77777777" w:rsidR="00D81D6E" w:rsidRPr="00D81D6E" w:rsidRDefault="00D81D6E" w:rsidP="00B85081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… государственный бюджет</w:t>
                  </w:r>
                </w:p>
              </w:tc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9D6B7B" w14:textId="77777777" w:rsidR="00D81D6E" w:rsidRPr="00D81D6E" w:rsidRDefault="00D81D6E" w:rsidP="00B85081">
                  <w:pPr>
                    <w:framePr w:hSpace="180" w:wrap="around" w:vAnchor="text" w:hAnchor="margin" w:x="216" w:y="161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81D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…местное самоуправление</w:t>
                  </w:r>
                </w:p>
              </w:tc>
            </w:tr>
          </w:tbl>
          <w:p w14:paraId="75E2FB91" w14:textId="77777777" w:rsidR="00D81D6E" w:rsidRPr="00D81D6E" w:rsidRDefault="00D81D6E" w:rsidP="00D8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9D5BA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Соотнесите картину и её автора:</w:t>
            </w:r>
          </w:p>
          <w:p w14:paraId="02E8F15A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lastRenderedPageBreak/>
              <w:t>1) И.Е. Репин а) «Грачи прилетели»</w:t>
            </w:r>
          </w:p>
          <w:p w14:paraId="3D7FC6B0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2) А.К. Саврасов б) «Тройка»</w:t>
            </w:r>
          </w:p>
          <w:p w14:paraId="69F6223B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3) В.И. Суриков в) «Некрасов в </w:t>
            </w:r>
            <w:proofErr w:type="gramStart"/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период Последних</w:t>
            </w:r>
            <w:proofErr w:type="gramEnd"/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песен»</w:t>
            </w:r>
          </w:p>
          <w:p w14:paraId="228C2F8A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4) В.Г. Перов г) «Бурлаки на Волге»</w:t>
            </w:r>
          </w:p>
          <w:p w14:paraId="77088F81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5) И.Н. Крамской д) «Утро стрелецкой казни»</w:t>
            </w:r>
          </w:p>
          <w:p w14:paraId="1E7647EB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3AB1C62F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9. Назовите различия между политической и государственной властью.</w:t>
            </w:r>
          </w:p>
          <w:p w14:paraId="510CBB4F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707AB56A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10. Какое краткое определение соответствует понятию «конституция»?</w:t>
            </w:r>
          </w:p>
          <w:p w14:paraId="2E8E9D0B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1) это крупный юридический акт, содержащий все законы страны;</w:t>
            </w:r>
          </w:p>
          <w:p w14:paraId="302B7A73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2) это присяга на верность государству;</w:t>
            </w:r>
          </w:p>
          <w:p w14:paraId="0F05643F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3) это основной закон государства, определяющий его устройство, систему властей;</w:t>
            </w:r>
          </w:p>
          <w:p w14:paraId="5CE38FE3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4) это нормативно-правовой документ, характерный для любого государства.</w:t>
            </w:r>
          </w:p>
          <w:p w14:paraId="2113F0DA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14:paraId="150B9891" w14:textId="77777777" w:rsidR="00D81D6E" w:rsidRPr="00D81D6E" w:rsidRDefault="00D81D6E" w:rsidP="00D8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89D15" w14:textId="77777777" w:rsidR="00D81D6E" w:rsidRPr="00D81D6E" w:rsidRDefault="00D81D6E" w:rsidP="00D8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FABFCD" w14:textId="77777777" w:rsidR="00D81D6E" w:rsidRPr="00D81D6E" w:rsidRDefault="00D81D6E" w:rsidP="00D81D6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D81D6E">
        <w:rPr>
          <w:rFonts w:ascii="Times New Roman" w:hAnsi="Times New Roman" w:cs="Times New Roman"/>
          <w:kern w:val="0"/>
          <w14:ligatures w14:val="none"/>
        </w:rPr>
        <w:lastRenderedPageBreak/>
        <w:t>.</w:t>
      </w:r>
    </w:p>
    <w:p w14:paraId="2B9CE9B3" w14:textId="77777777" w:rsidR="00D81D6E" w:rsidRPr="00D81D6E" w:rsidRDefault="00D81D6E" w:rsidP="00D81D6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DBE43C8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2.2 Типовые задания для оценки </w:t>
      </w:r>
      <w:proofErr w:type="spellStart"/>
      <w:r w:rsidRPr="00D81D6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навыкового</w:t>
      </w:r>
      <w:proofErr w:type="spellEnd"/>
      <w:r w:rsidRPr="00D81D6E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 образовательного результата</w:t>
      </w: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681"/>
        <w:gridCol w:w="6775"/>
      </w:tblGrid>
      <w:tr w:rsidR="00D81D6E" w:rsidRPr="00D81D6E" w14:paraId="30C95ED1" w14:textId="77777777" w:rsidTr="002856E8">
        <w:tc>
          <w:tcPr>
            <w:tcW w:w="3681" w:type="dxa"/>
          </w:tcPr>
          <w:p w14:paraId="473B1BA2" w14:textId="77777777" w:rsidR="00D81D6E" w:rsidRPr="00D81D6E" w:rsidRDefault="00D81D6E" w:rsidP="00D81D6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6775" w:type="dxa"/>
          </w:tcPr>
          <w:p w14:paraId="419FF6BC" w14:textId="77777777" w:rsidR="00D81D6E" w:rsidRPr="00D81D6E" w:rsidRDefault="00D81D6E" w:rsidP="00D81D6E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81D6E" w:rsidRPr="00D81D6E" w14:paraId="630649E3" w14:textId="77777777" w:rsidTr="002856E8">
        <w:trPr>
          <w:trHeight w:val="1099"/>
        </w:trPr>
        <w:tc>
          <w:tcPr>
            <w:tcW w:w="3681" w:type="dxa"/>
          </w:tcPr>
          <w:p w14:paraId="38474D92" w14:textId="77777777" w:rsidR="00D81D6E" w:rsidRPr="00D81D6E" w:rsidRDefault="00D81D6E" w:rsidP="00D81D6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УК-5.4</w:t>
            </w:r>
            <w:proofErr w:type="gramStart"/>
            <w:r w:rsidRPr="00D81D6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: Выстраивает</w:t>
            </w:r>
            <w:proofErr w:type="gramEnd"/>
            <w:r w:rsidRPr="00D81D6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6775" w:type="dxa"/>
          </w:tcPr>
          <w:p w14:paraId="2277A51F" w14:textId="77777777" w:rsidR="00D81D6E" w:rsidRPr="00D81D6E" w:rsidRDefault="00D81D6E" w:rsidP="00D81D6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Обучающийся умеет:</w:t>
            </w:r>
            <w:r w:rsidRPr="00D81D6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D81D6E">
              <w:t xml:space="preserve"> </w:t>
            </w:r>
            <w:r w:rsidRPr="00D81D6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 проявлять в своём социальном и профессиональном взаимодействии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мира;</w:t>
            </w:r>
          </w:p>
        </w:tc>
      </w:tr>
      <w:tr w:rsidR="00D81D6E" w:rsidRPr="00D81D6E" w14:paraId="4695BB59" w14:textId="77777777" w:rsidTr="002856E8">
        <w:trPr>
          <w:trHeight w:val="1692"/>
        </w:trPr>
        <w:tc>
          <w:tcPr>
            <w:tcW w:w="10456" w:type="dxa"/>
            <w:gridSpan w:val="2"/>
          </w:tcPr>
          <w:p w14:paraId="034D6914" w14:textId="77777777" w:rsidR="00D81D6E" w:rsidRPr="00D81D6E" w:rsidRDefault="00D81D6E" w:rsidP="00D81D6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4BC4CF0D" w14:textId="77777777" w:rsidR="00D81D6E" w:rsidRPr="00D81D6E" w:rsidRDefault="00D81D6E" w:rsidP="00D8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7F4B3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 xml:space="preserve">11. Дайте определения и соотнесите следующие понятия: </w:t>
            </w:r>
            <w:r w:rsidRPr="00D81D6E">
              <w:rPr>
                <w:rFonts w:ascii="Helvetica" w:eastAsia="Times New Roman" w:hAnsi="Helvetica" w:cs="Times New Roman"/>
                <w:color w:val="1A1A1A"/>
                <w:sz w:val="23"/>
                <w:szCs w:val="23"/>
              </w:rPr>
              <w:t>«</w:t>
            </w: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идентичность», «Я-концепция», «культурный код» и мировоззрение.</w:t>
            </w:r>
          </w:p>
          <w:p w14:paraId="5B8352BD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12. Соотнесите важнейшие географические и этнографические открытия и достижения России второй половины XIX в. и их авторов:</w:t>
            </w:r>
          </w:p>
          <w:p w14:paraId="580A0316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1) Н.Н. Миклухо – Маклай</w:t>
            </w:r>
          </w:p>
          <w:p w14:paraId="13254873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2) Н.М. Пржевальский</w:t>
            </w:r>
          </w:p>
          <w:p w14:paraId="18591502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3) П.П. Семёнов – Тян – Шанский</w:t>
            </w:r>
          </w:p>
          <w:p w14:paraId="2C87AE2B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6C316330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а) исследование Уссурийского края и труднодоступных районов Центральной Азии</w:t>
            </w:r>
          </w:p>
          <w:p w14:paraId="3DB711CA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б) изучение быта народов Новой Гвинеи, Филиппин, Индонезии, Малакки</w:t>
            </w:r>
          </w:p>
          <w:p w14:paraId="333234D8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в) исследование гор Средней Азии, инициатива в подготовке издания Полного -</w:t>
            </w:r>
          </w:p>
          <w:p w14:paraId="282220BB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географического описания Российской империи</w:t>
            </w:r>
          </w:p>
          <w:p w14:paraId="404E6CBE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1BAE8174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13. Проанализируйте сходства и отличия западной и восточной цивилизации по следующим параметрам: особенности мировосприятия, отношение к природе, система «человек – общество», отношение к власти, отношение к собственности, отношение к прогрессу, соотношение личности и общества.</w:t>
            </w:r>
          </w:p>
          <w:p w14:paraId="10A8FD1C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3E02D6F7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14. Соотнесите понятия идеология и мировоззрение.</w:t>
            </w:r>
          </w:p>
          <w:p w14:paraId="0DFD99A0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15. Определите </w:t>
            </w:r>
            <w:r w:rsidRPr="00D81D6E"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к</w:t>
            </w:r>
            <w:r w:rsidRPr="00D81D6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акие подходы к формированию образов будущего России существуют? Используя это знание сформулируйте </w:t>
            </w: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свой образ будущего России. </w:t>
            </w:r>
          </w:p>
          <w:p w14:paraId="54FB4513" w14:textId="77777777" w:rsidR="00D81D6E" w:rsidRPr="00D81D6E" w:rsidRDefault="00D81D6E" w:rsidP="00D8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41302D" w14:textId="77777777" w:rsidR="00D81D6E" w:rsidRPr="00D81D6E" w:rsidRDefault="00D81D6E" w:rsidP="00D81D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</w:p>
    <w:p w14:paraId="54E22F4C" w14:textId="77777777" w:rsidR="00D81D6E" w:rsidRPr="00D81D6E" w:rsidRDefault="00D81D6E" w:rsidP="00D81D6E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a7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D81D6E" w:rsidRPr="00D81D6E" w14:paraId="3C6ED846" w14:textId="77777777" w:rsidTr="002856E8">
        <w:tc>
          <w:tcPr>
            <w:tcW w:w="3256" w:type="dxa"/>
          </w:tcPr>
          <w:p w14:paraId="043D67AE" w14:textId="77777777" w:rsidR="00D81D6E" w:rsidRPr="00D81D6E" w:rsidRDefault="00D81D6E" w:rsidP="00D81D6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42BF355C" w14:textId="77777777" w:rsidR="00D81D6E" w:rsidRPr="00D81D6E" w:rsidRDefault="00D81D6E" w:rsidP="00D81D6E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81D6E" w:rsidRPr="00D81D6E" w14:paraId="5E32E877" w14:textId="77777777" w:rsidTr="002856E8">
        <w:trPr>
          <w:trHeight w:val="1099"/>
        </w:trPr>
        <w:tc>
          <w:tcPr>
            <w:tcW w:w="3256" w:type="dxa"/>
          </w:tcPr>
          <w:p w14:paraId="036BC4B5" w14:textId="77777777" w:rsidR="00D81D6E" w:rsidRPr="00D81D6E" w:rsidRDefault="00D81D6E" w:rsidP="00D81D6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1D6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УК-5.4</w:t>
            </w:r>
            <w:proofErr w:type="gramStart"/>
            <w:r w:rsidRPr="00D81D6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: Выстраивает</w:t>
            </w:r>
            <w:proofErr w:type="gramEnd"/>
            <w:r w:rsidRPr="00D81D6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200" w:type="dxa"/>
          </w:tcPr>
          <w:p w14:paraId="58660DF9" w14:textId="77777777" w:rsidR="00D81D6E" w:rsidRPr="00D81D6E" w:rsidRDefault="00D81D6E" w:rsidP="00D81D6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D81D6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D81D6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>навыками осознанного выбора ценностных ориентиров и гражданской позиции и применение критического мышления в социальном и профессиональном взаимодействии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D81D6E" w:rsidRPr="00D81D6E" w14:paraId="41C99724" w14:textId="77777777" w:rsidTr="002856E8">
        <w:trPr>
          <w:trHeight w:val="1099"/>
        </w:trPr>
        <w:tc>
          <w:tcPr>
            <w:tcW w:w="10456" w:type="dxa"/>
            <w:gridSpan w:val="2"/>
          </w:tcPr>
          <w:p w14:paraId="620D035B" w14:textId="77777777" w:rsidR="00D81D6E" w:rsidRPr="00D81D6E" w:rsidRDefault="00D81D6E" w:rsidP="00D81D6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</w:pPr>
            <w:r w:rsidRPr="00D81D6E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2846AA01" w14:textId="77777777" w:rsidR="00D81D6E" w:rsidRPr="00D81D6E" w:rsidRDefault="00D81D6E" w:rsidP="00D8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sz w:val="24"/>
                <w:szCs w:val="24"/>
              </w:rPr>
              <w:t>16. Дать сравнительную характеристику цивилизационного и формационного подходов. Определите достоинства и недостатки каждого.</w:t>
            </w:r>
          </w:p>
          <w:p w14:paraId="39F4AA13" w14:textId="77777777" w:rsidR="00D81D6E" w:rsidRPr="00D81D6E" w:rsidRDefault="00D81D6E" w:rsidP="00D8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D8034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17.Прокомментируйте предложенную цитату: «Россия есть целая часть света, огромный Востоко-Запад, она соединяет два мира, и всегда в русской душе боролись два начала, восточное и западное» (Н. А. Бердяев).</w:t>
            </w:r>
          </w:p>
          <w:p w14:paraId="3E9C3AE9" w14:textId="77777777" w:rsidR="00D81D6E" w:rsidRPr="00D81D6E" w:rsidRDefault="00D81D6E" w:rsidP="00D81D6E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14:paraId="0A8CC567" w14:textId="77777777" w:rsidR="00D81D6E" w:rsidRPr="00D81D6E" w:rsidRDefault="00D81D6E" w:rsidP="00D81D6E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D81D6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18. Как вы понимаете выражение: «Конституция – ядро системы права»?</w:t>
            </w:r>
          </w:p>
          <w:p w14:paraId="557DC234" w14:textId="77777777" w:rsidR="00D81D6E" w:rsidRPr="00D81D6E" w:rsidRDefault="00D81D6E" w:rsidP="00D81D6E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14:paraId="54903129" w14:textId="77777777" w:rsidR="00D81D6E" w:rsidRPr="00D81D6E" w:rsidRDefault="00D81D6E" w:rsidP="00D81D6E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  <w:r w:rsidRPr="00D81D6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19. Проанализируйте, с какими глобальными вызовами сегодня сталкивается России и каковы возможности их преодоления.</w:t>
            </w:r>
          </w:p>
          <w:p w14:paraId="3ABADDCB" w14:textId="77777777" w:rsidR="00D81D6E" w:rsidRPr="00D81D6E" w:rsidRDefault="00D81D6E" w:rsidP="00D81D6E">
            <w:pP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</w:pPr>
          </w:p>
          <w:p w14:paraId="2DDB7DCD" w14:textId="77777777" w:rsidR="00D81D6E" w:rsidRPr="00D81D6E" w:rsidRDefault="00D81D6E" w:rsidP="00D81D6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D81D6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20. </w:t>
            </w:r>
            <w:r w:rsidRPr="00D81D6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Рассмотрите роль молодежи в создании образа будущего России. Опишите, как молодежь может влиять на процессы, происходящие в обществе, и какие идеи и представления о будущем она может привнести в развитие России. Анализируйте, какие проблемы стоят перед молодежью в этом процессе и какие ресурсы и возможности она имеет для реализации своих идей.</w:t>
            </w:r>
          </w:p>
          <w:p w14:paraId="5875FF22" w14:textId="77777777" w:rsidR="00D81D6E" w:rsidRPr="00D81D6E" w:rsidRDefault="00D81D6E" w:rsidP="00D8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B8071C" w14:textId="77777777" w:rsidR="00D81D6E" w:rsidRPr="00D81D6E" w:rsidRDefault="00D81D6E" w:rsidP="00D81D6E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7F59E81" w14:textId="77777777" w:rsidR="00D81D6E" w:rsidRPr="00D81D6E" w:rsidRDefault="00D81D6E" w:rsidP="00D81D6E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4CE92E8" w14:textId="77777777" w:rsidR="00D81D6E" w:rsidRPr="00D81D6E" w:rsidRDefault="00D81D6E" w:rsidP="00D81D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2.3.  Перечень вопросов для подготовки обучающихся к промежуточной аттестации</w:t>
      </w:r>
    </w:p>
    <w:p w14:paraId="73E6922A" w14:textId="77777777" w:rsidR="00D81D6E" w:rsidRPr="00D81D6E" w:rsidRDefault="00D81D6E" w:rsidP="00D81D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</w:pPr>
    </w:p>
    <w:p w14:paraId="6F8244D3" w14:textId="77777777" w:rsidR="00D81D6E" w:rsidRPr="00D81D6E" w:rsidRDefault="00D81D6E" w:rsidP="00D81D6E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D81D6E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Примерный перечень вопросов к экзамену (допустима корректировка)</w:t>
      </w:r>
    </w:p>
    <w:p w14:paraId="73973E52" w14:textId="77777777" w:rsidR="00D81D6E" w:rsidRPr="00D81D6E" w:rsidRDefault="00D81D6E" w:rsidP="00D81D6E">
      <w:pPr>
        <w:spacing w:line="276" w:lineRule="auto"/>
        <w:ind w:firstLine="567"/>
        <w:jc w:val="both"/>
        <w:rPr>
          <w:rFonts w:ascii="Playfair Display" w:hAnsi="Playfair Display"/>
          <w:sz w:val="24"/>
          <w:szCs w:val="24"/>
        </w:rPr>
      </w:pPr>
    </w:p>
    <w:p w14:paraId="0C3ED0BF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1. Современная Россия: ключевые социально-экономические параметры.</w:t>
      </w:r>
    </w:p>
    <w:p w14:paraId="60DAD3BA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2. Российский федерализм.</w:t>
      </w:r>
    </w:p>
    <w:p w14:paraId="45F96415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3. Цивилизационный подход в социальных науках.</w:t>
      </w:r>
    </w:p>
    <w:p w14:paraId="0B81477C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4. Государство-нация и государство-цивилизация: общее и особенное.</w:t>
      </w:r>
    </w:p>
    <w:p w14:paraId="79A008F4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5. Государство, власть, легитимность: понятия и определения.</w:t>
      </w:r>
    </w:p>
    <w:p w14:paraId="0B847F97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6. Ценностные принципы российской цивилизации: подходы и идеи.</w:t>
      </w:r>
    </w:p>
    <w:p w14:paraId="751F7C93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7. Исторические особенности формирования российской цивилизации.</w:t>
      </w:r>
    </w:p>
    <w:p w14:paraId="53FB007F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 xml:space="preserve">8. Роль и миссия России в представлении отечественных мыслителей (П.Я. Чаадаев, Н.Я. Данилевский, В.Л. </w:t>
      </w:r>
      <w:proofErr w:type="spellStart"/>
      <w:r w:rsidRPr="00D81D6E">
        <w:rPr>
          <w:rFonts w:ascii="Times New Roman" w:hAnsi="Times New Roman" w:cs="Times New Roman"/>
          <w:sz w:val="24"/>
          <w:szCs w:val="24"/>
        </w:rPr>
        <w:t>Цымбурский</w:t>
      </w:r>
      <w:proofErr w:type="spellEnd"/>
      <w:r w:rsidRPr="00D81D6E">
        <w:rPr>
          <w:rFonts w:ascii="Times New Roman" w:hAnsi="Times New Roman" w:cs="Times New Roman"/>
          <w:sz w:val="24"/>
          <w:szCs w:val="24"/>
        </w:rPr>
        <w:t>).</w:t>
      </w:r>
    </w:p>
    <w:p w14:paraId="5F4EF3F5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9. Мировоззрение как феномен.</w:t>
      </w:r>
    </w:p>
    <w:p w14:paraId="72F1E673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10. Современные теории идентичности.</w:t>
      </w:r>
    </w:p>
    <w:p w14:paraId="4522D1EC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11. Системная модель мировоззрения («человек-семья-общество-государство-страна»).</w:t>
      </w:r>
    </w:p>
    <w:p w14:paraId="63DC2638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12. Основы конституционного строя России.</w:t>
      </w:r>
    </w:p>
    <w:p w14:paraId="0FB32A3B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13. Основные ветви и уровни публичной власти в современной России.</w:t>
      </w:r>
    </w:p>
    <w:p w14:paraId="6767E4E2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14. Традиционные духовно-нравственные ценности.</w:t>
      </w:r>
    </w:p>
    <w:p w14:paraId="17C4AEEF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15. Основы российской внешней политики (на материалах Концепции внешней политики и Стратегии национальной безопасности).</w:t>
      </w:r>
    </w:p>
    <w:p w14:paraId="6F77D1D3" w14:textId="77777777" w:rsidR="00D81D6E" w:rsidRPr="00D81D6E" w:rsidRDefault="00D81D6E" w:rsidP="00D81D6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81D6E">
        <w:rPr>
          <w:rFonts w:ascii="Times New Roman" w:hAnsi="Times New Roman" w:cs="Times New Roman"/>
          <w:sz w:val="24"/>
          <w:szCs w:val="24"/>
        </w:rPr>
        <w:t>16. Россия и глобальные вызовы.</w:t>
      </w:r>
    </w:p>
    <w:p w14:paraId="62B98509" w14:textId="77777777" w:rsidR="00D81D6E" w:rsidRPr="00D81D6E" w:rsidRDefault="00D81D6E" w:rsidP="00D81D6E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02318E01" w14:textId="77777777" w:rsidR="00D81D6E" w:rsidRPr="00D81D6E" w:rsidRDefault="00D81D6E" w:rsidP="00D81D6E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22166C6" w14:textId="77777777" w:rsidR="00D81D6E" w:rsidRPr="00D81D6E" w:rsidRDefault="00D81D6E" w:rsidP="00D81D6E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3.Методические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08C6E" w14:textId="77777777" w:rsidR="00D81D6E" w:rsidRPr="00D81D6E" w:rsidRDefault="00D81D6E" w:rsidP="00D81D6E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76C821EA" w14:textId="77777777" w:rsidR="00D81D6E" w:rsidRPr="00D81D6E" w:rsidRDefault="00D81D6E" w:rsidP="00D81D6E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Критерии формирования оценок по ответам на вопросы, выполнению тестовых заданий</w:t>
      </w:r>
    </w:p>
    <w:p w14:paraId="76C9F28F" w14:textId="77777777" w:rsidR="00D81D6E" w:rsidRPr="00D81D6E" w:rsidRDefault="00D81D6E" w:rsidP="00D81D6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C6B4F29" w14:textId="77777777" w:rsidR="00D81D6E" w:rsidRPr="00D81D6E" w:rsidRDefault="00D81D6E" w:rsidP="00D81D6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D81D6E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«отлично»</w:t>
      </w: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BC8B16E" w14:textId="77777777" w:rsidR="00D81D6E" w:rsidRPr="00D81D6E" w:rsidRDefault="00D81D6E" w:rsidP="00D81D6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D81D6E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«хорошо»</w:t>
      </w: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5D4BCB7C" w14:textId="77777777" w:rsidR="00D81D6E" w:rsidRPr="00D81D6E" w:rsidRDefault="00D81D6E" w:rsidP="00D81D6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D81D6E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«удовлетворительно»</w:t>
      </w: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FCA3E12" w14:textId="77777777" w:rsidR="00D81D6E" w:rsidRPr="00D81D6E" w:rsidRDefault="00D81D6E" w:rsidP="00D81D6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- оценка </w:t>
      </w:r>
      <w:r w:rsidRPr="00D81D6E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«неудовлетворительно»</w:t>
      </w: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CBC1334" w14:textId="77777777" w:rsidR="00D81D6E" w:rsidRPr="00D81D6E" w:rsidRDefault="00D81D6E" w:rsidP="00D81D6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639837C" w14:textId="77777777" w:rsidR="00D81D6E" w:rsidRPr="00D81D6E" w:rsidRDefault="00D81D6E" w:rsidP="00D81D6E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77624D5" w14:textId="77777777" w:rsidR="00D81D6E" w:rsidRPr="00D81D6E" w:rsidRDefault="00D81D6E" w:rsidP="00D81D6E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1A6FD1BA" w14:textId="77777777" w:rsidR="00D81D6E" w:rsidRPr="00D81D6E" w:rsidRDefault="00D81D6E" w:rsidP="00D81D6E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Критерии формирования оценок по результатам выполнения заданий</w:t>
      </w:r>
    </w:p>
    <w:p w14:paraId="4ECD97F3" w14:textId="77777777" w:rsidR="00D81D6E" w:rsidRPr="00D81D6E" w:rsidRDefault="00D81D6E" w:rsidP="00D81D6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04B14C7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«Отлично/зачтено» </w:t>
      </w:r>
      <w:r w:rsidRPr="00D81D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– ставится за работу, выполненную полностью без ошибок и недочетов.</w:t>
      </w:r>
    </w:p>
    <w:p w14:paraId="1B68E56B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</w:t>
      </w:r>
      <w:r w:rsidRPr="00D81D6E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Хорошо/зачтено</w:t>
      </w:r>
      <w:r w:rsidRPr="00D81D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D81D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2360C85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«Удовлетворительно/</w:t>
      </w:r>
      <w:r w:rsidRPr="00D81D6E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зачтено</w:t>
      </w:r>
      <w:r w:rsidRPr="00D81D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D81D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</w:t>
      </w:r>
      <w:r w:rsidRPr="00D81D6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обучающийся</w:t>
      </w:r>
      <w:r w:rsidRPr="00D81D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E8B0B35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«Неудовлетворительно/не зачтено»</w:t>
      </w:r>
      <w:r w:rsidRPr="00D81D6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0739AF46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 xml:space="preserve">Виды ошибок: </w:t>
      </w:r>
    </w:p>
    <w:p w14:paraId="4B05BAB0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5D7DCDC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негрубые ошибки: неточности формулировок, определений; нерациональный выбор хода решения.</w:t>
      </w:r>
    </w:p>
    <w:p w14:paraId="3540C57B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D81D6E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0E4C632" w14:textId="77777777" w:rsidR="00D81D6E" w:rsidRPr="00D81D6E" w:rsidRDefault="00D81D6E" w:rsidP="00D81D6E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33941CB8" w14:textId="77777777" w:rsidR="00D81D6E" w:rsidRPr="00D81D6E" w:rsidRDefault="00D81D6E" w:rsidP="00D81D6E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eastAsiaTheme="minorEastAsia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14:paraId="541E8D4B" w14:textId="77777777" w:rsidR="00D81D6E" w:rsidRPr="00D81D6E" w:rsidRDefault="00D81D6E" w:rsidP="00D81D6E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результатам дискуссии</w:t>
      </w:r>
    </w:p>
    <w:p w14:paraId="331F56E8" w14:textId="77777777" w:rsidR="00D81D6E" w:rsidRPr="00D81D6E" w:rsidRDefault="00D81D6E" w:rsidP="00D81D6E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455C1E5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«Отлично» (5 баллов) – обучающийся показал глубокие знания материала по поставленным вопросам, грамотно, логично его излагает, структурировал и детализировал информацию, информация представлена в переработанном виде.</w:t>
      </w:r>
    </w:p>
    <w:p w14:paraId="78FC5032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«Хорошо» (4 балла) – обучающийся твердо знает материал, грамотно его излагает, не допускает существенных неточностей в ответ на вопросы, представляет наглядный материал, помогающий слушателям запомнить основные пункты выступления.</w:t>
      </w:r>
    </w:p>
    <w:p w14:paraId="029D7E7C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«Удовлетворительно» (3 балла) – обучающийся имеет знания основного материала по поставленным вопросам, но не усвоил его деталей, допускает отдельные неточности.</w:t>
      </w:r>
    </w:p>
    <w:p w14:paraId="6F0A194F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«Неудовлетворительно» (0 баллов) – обучающийся допускает грубые ошибки в ответе на поставленные вопросы,</w:t>
      </w:r>
    </w:p>
    <w:p w14:paraId="7179E9BA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демонстрирует отсутствие необходимых знаний.</w:t>
      </w:r>
    </w:p>
    <w:p w14:paraId="6D08896A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B8CA9A8" w14:textId="77777777" w:rsidR="00D81D6E" w:rsidRPr="00D81D6E" w:rsidRDefault="00D81D6E" w:rsidP="00D81D6E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деловой игре.</w:t>
      </w:r>
    </w:p>
    <w:p w14:paraId="5E557F80" w14:textId="77777777" w:rsidR="00D81D6E" w:rsidRPr="00D81D6E" w:rsidRDefault="00D81D6E" w:rsidP="00D81D6E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10939E1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«Отлично» (5 баллов) – обучающийся рассматривает ситуацию на основе целостного подхода и причинно-следственных связей. Эффективно распознает ключевые проблемы и определяет возможные причины их возникновения.</w:t>
      </w:r>
    </w:p>
    <w:p w14:paraId="29FE2131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«Хорошо» (4 балла) – обучающийся демонстрирует высокую потребность в достижении успеха. Определяет главную цель и подцели, но не умеет расставлять приоритеты.</w:t>
      </w:r>
    </w:p>
    <w:p w14:paraId="154C0DF9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«Удовлетворительно» (3 балла) – обучающийся находит связи между данными, но не способен обобщать разнородную информацию и на её основе предлагать решения поставленных психологических задач.</w:t>
      </w:r>
    </w:p>
    <w:p w14:paraId="21C0D3A3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«Неудовлетворительно» (0 баллов) – обучающийся не может установить для себя и других направление и порядок действий, необходимые для достижения цели.</w:t>
      </w:r>
    </w:p>
    <w:p w14:paraId="7D83E74F" w14:textId="77777777" w:rsidR="00D81D6E" w:rsidRPr="00D81D6E" w:rsidRDefault="00D81D6E" w:rsidP="00D81D6E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84DAC66" w14:textId="77777777" w:rsidR="00D81D6E" w:rsidRPr="00D81D6E" w:rsidRDefault="00D81D6E" w:rsidP="00D81D6E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Критерии формирования оценок по зачету</w:t>
      </w:r>
    </w:p>
    <w:p w14:paraId="66DB91B4" w14:textId="77777777" w:rsidR="00D81D6E" w:rsidRPr="00D81D6E" w:rsidRDefault="00D81D6E" w:rsidP="00D81D6E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0719FA1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«Зачтено»»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20592EA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«Не зачтено»»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</w:t>
      </w:r>
    </w:p>
    <w:p w14:paraId="5AE21A62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81D6E">
        <w:rPr>
          <w:rFonts w:ascii="Times New Roman" w:hAnsi="Times New Roman" w:cs="Times New Roman"/>
          <w:kern w:val="0"/>
          <w:sz w:val="24"/>
          <w:szCs w:val="24"/>
          <w14:ligatures w14:val="none"/>
        </w:rPr>
        <w:t>вопросы, знание которых необходимо для получения положительной оценки</w:t>
      </w:r>
    </w:p>
    <w:p w14:paraId="2F1B19B7" w14:textId="77777777" w:rsidR="00D81D6E" w:rsidRPr="00D81D6E" w:rsidRDefault="00D81D6E" w:rsidP="00D81D6E">
      <w:pPr>
        <w:spacing w:after="33" w:line="240" w:lineRule="auto"/>
        <w:ind w:left="127" w:right="63" w:firstLine="17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9D146ED" w14:textId="77777777" w:rsidR="00D81D6E" w:rsidRPr="00D81D6E" w:rsidRDefault="00D81D6E" w:rsidP="00823F42">
      <w:pPr>
        <w:spacing w:after="33" w:line="240" w:lineRule="auto"/>
        <w:ind w:right="63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sectPr w:rsidR="00D81D6E" w:rsidRPr="00D81D6E" w:rsidSect="008E60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D7B1C" w14:textId="77777777" w:rsidR="000C07B2" w:rsidRDefault="000C07B2" w:rsidP="00D81D6E">
      <w:pPr>
        <w:spacing w:after="0" w:line="240" w:lineRule="auto"/>
      </w:pPr>
      <w:r>
        <w:separator/>
      </w:r>
    </w:p>
  </w:endnote>
  <w:endnote w:type="continuationSeparator" w:id="0">
    <w:p w14:paraId="65B7F6CB" w14:textId="77777777" w:rsidR="000C07B2" w:rsidRDefault="000C07B2" w:rsidP="00D81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layfair Display">
    <w:altName w:val="Calibri"/>
    <w:charset w:val="CC"/>
    <w:family w:val="auto"/>
    <w:pitch w:val="variable"/>
    <w:sig w:usb0="20000207" w:usb1="00000000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57777" w14:textId="77777777" w:rsidR="000C07B2" w:rsidRDefault="000C07B2" w:rsidP="00D81D6E">
      <w:pPr>
        <w:spacing w:after="0" w:line="240" w:lineRule="auto"/>
      </w:pPr>
      <w:r>
        <w:separator/>
      </w:r>
    </w:p>
  </w:footnote>
  <w:footnote w:type="continuationSeparator" w:id="0">
    <w:p w14:paraId="66AC4805" w14:textId="77777777" w:rsidR="000C07B2" w:rsidRDefault="000C07B2" w:rsidP="00D81D6E">
      <w:pPr>
        <w:spacing w:after="0" w:line="240" w:lineRule="auto"/>
      </w:pPr>
      <w:r>
        <w:continuationSeparator/>
      </w:r>
    </w:p>
  </w:footnote>
  <w:footnote w:id="1">
    <w:p w14:paraId="4E1CDBEC" w14:textId="77777777" w:rsidR="00D81D6E" w:rsidRPr="00A80977" w:rsidRDefault="00D81D6E" w:rsidP="00D81D6E">
      <w:pPr>
        <w:pStyle w:val="a3"/>
        <w:jc w:val="both"/>
        <w:rPr>
          <w:rFonts w:ascii="Times New Roman" w:hAnsi="Times New Roman" w:cs="Times New Roman"/>
        </w:rPr>
      </w:pPr>
      <w:r w:rsidRPr="00A80977">
        <w:rPr>
          <w:rStyle w:val="a8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D49"/>
    <w:rsid w:val="000C07B2"/>
    <w:rsid w:val="00355639"/>
    <w:rsid w:val="003724F1"/>
    <w:rsid w:val="003726B5"/>
    <w:rsid w:val="003911BA"/>
    <w:rsid w:val="003C0937"/>
    <w:rsid w:val="00477D49"/>
    <w:rsid w:val="004B3944"/>
    <w:rsid w:val="00640327"/>
    <w:rsid w:val="007C77D6"/>
    <w:rsid w:val="00823F42"/>
    <w:rsid w:val="00956607"/>
    <w:rsid w:val="00B85081"/>
    <w:rsid w:val="00BB62B8"/>
    <w:rsid w:val="00C2781D"/>
    <w:rsid w:val="00D81D6E"/>
    <w:rsid w:val="00E828BE"/>
    <w:rsid w:val="00EA2C37"/>
    <w:rsid w:val="00F80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B59D1"/>
  <w15:chartTrackingRefBased/>
  <w15:docId w15:val="{6BCC87F6-0244-414D-95BB-CE89F6E50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81D6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81D6E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D81D6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81D6E"/>
    <w:rPr>
      <w:sz w:val="20"/>
      <w:szCs w:val="20"/>
    </w:rPr>
  </w:style>
  <w:style w:type="table" w:styleId="a7">
    <w:name w:val="Table Grid"/>
    <w:basedOn w:val="a1"/>
    <w:uiPriority w:val="59"/>
    <w:rsid w:val="00D81D6E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basedOn w:val="a0"/>
    <w:semiHidden/>
    <w:unhideWhenUsed/>
    <w:rsid w:val="00D81D6E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D81D6E"/>
    <w:rPr>
      <w:sz w:val="16"/>
      <w:szCs w:val="16"/>
    </w:rPr>
  </w:style>
  <w:style w:type="table" w:customStyle="1" w:styleId="TableGrid">
    <w:name w:val="TableGrid"/>
    <w:rsid w:val="00D81D6E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23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23F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2298</Words>
  <Characters>13103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ЮляЮля</dc:creator>
  <cp:keywords/>
  <dc:description/>
  <cp:lastModifiedBy>Каланчева Марина Александровна</cp:lastModifiedBy>
  <cp:revision>5</cp:revision>
  <dcterms:created xsi:type="dcterms:W3CDTF">2024-10-22T11:16:00Z</dcterms:created>
  <dcterms:modified xsi:type="dcterms:W3CDTF">2026-05-22T06:13:00Z</dcterms:modified>
</cp:coreProperties>
</file>